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2F4" w:rsidRDefault="003672F4">
      <w:pPr>
        <w:spacing w:line="5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3672F4" w:rsidRDefault="00FC46E7">
      <w:pPr>
        <w:spacing w:line="5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双井街道办事处</w:t>
      </w:r>
      <w:r w:rsidR="00B54919">
        <w:rPr>
          <w:rFonts w:ascii="方正小标宋简体" w:eastAsia="方正小标宋简体" w:hAnsi="方正小标宋简体" w:cs="方正小标宋简体" w:hint="eastAsia"/>
          <w:sz w:val="44"/>
          <w:szCs w:val="44"/>
        </w:rPr>
        <w:t>2021年政府信息公开</w:t>
      </w:r>
    </w:p>
    <w:p w:rsidR="003672F4" w:rsidRDefault="00B54919">
      <w:pPr>
        <w:spacing w:line="5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工作年度报告</w:t>
      </w:r>
    </w:p>
    <w:p w:rsidR="003672F4" w:rsidRDefault="003672F4">
      <w:pPr>
        <w:spacing w:line="560" w:lineRule="exact"/>
        <w:jc w:val="center"/>
        <w:rPr>
          <w:sz w:val="44"/>
          <w:szCs w:val="44"/>
        </w:rPr>
      </w:pPr>
    </w:p>
    <w:p w:rsidR="003672F4" w:rsidRDefault="00B54919">
      <w:pPr>
        <w:widowControl/>
        <w:spacing w:line="560" w:lineRule="exact"/>
        <w:jc w:val="left"/>
        <w:rPr>
          <w:rFonts w:ascii="仿宋_GB2312" w:eastAsia="仿宋_GB2312" w:hAnsi="宋体" w:cs="宋体"/>
          <w:spacing w:val="8"/>
          <w:kern w:val="0"/>
          <w:sz w:val="32"/>
          <w:szCs w:val="32"/>
        </w:rPr>
      </w:pPr>
      <w:r>
        <w:rPr>
          <w:rFonts w:ascii="微软雅黑" w:eastAsia="微软雅黑" w:hAnsi="微软雅黑" w:cs="宋体" w:hint="eastAsia"/>
          <w:color w:val="404040"/>
          <w:kern w:val="0"/>
          <w:sz w:val="24"/>
        </w:rPr>
        <w:t xml:space="preserve">　</w:t>
      </w:r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 w:rsidR="003672F4" w:rsidRDefault="00B54919">
      <w:pPr>
        <w:widowControl/>
        <w:spacing w:line="560" w:lineRule="exact"/>
        <w:ind w:firstLineChars="200" w:firstLine="672"/>
        <w:jc w:val="left"/>
        <w:rPr>
          <w:rFonts w:ascii="黑体" w:eastAsia="黑体" w:hAnsi="宋体" w:cs="宋体"/>
          <w:spacing w:val="8"/>
          <w:kern w:val="0"/>
          <w:sz w:val="32"/>
          <w:szCs w:val="32"/>
        </w:rPr>
      </w:pPr>
      <w:r>
        <w:rPr>
          <w:rFonts w:ascii="黑体" w:eastAsia="黑体" w:hAnsi="宋体" w:cs="宋体" w:hint="eastAsia"/>
          <w:spacing w:val="8"/>
          <w:kern w:val="0"/>
          <w:sz w:val="32"/>
          <w:szCs w:val="32"/>
        </w:rPr>
        <w:t>一、总体情况</w:t>
      </w:r>
    </w:p>
    <w:p w:rsidR="00CD0220" w:rsidRPr="00CD0220" w:rsidRDefault="00CD0220" w:rsidP="00CD0220">
      <w:pPr>
        <w:widowControl/>
        <w:spacing w:line="560" w:lineRule="exact"/>
        <w:ind w:firstLine="675"/>
        <w:jc w:val="left"/>
        <w:rPr>
          <w:rFonts w:ascii="仿宋_GB2312" w:eastAsia="仿宋_GB2312" w:hAnsi="宋体" w:cs="宋体"/>
          <w:spacing w:val="8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 xml:space="preserve">  </w:t>
      </w:r>
      <w:r w:rsidR="00FC3351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2021</w:t>
      </w:r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年，双井街道认真贯彻落实《政府信息公开条例》有关规定，结合我街道工作实际，加强制度体系建设，依法依规推进政务公开和政府信息公开工作。</w:t>
      </w:r>
    </w:p>
    <w:p w:rsidR="00CD0220" w:rsidRPr="00CD0220" w:rsidRDefault="00CD0220" w:rsidP="00CD0220">
      <w:pPr>
        <w:widowControl/>
        <w:spacing w:line="560" w:lineRule="exact"/>
        <w:ind w:firstLine="675"/>
        <w:jc w:val="left"/>
        <w:rPr>
          <w:rFonts w:ascii="仿宋_GB2312" w:eastAsia="仿宋_GB2312" w:hAnsi="宋体" w:cs="宋体"/>
          <w:spacing w:val="8"/>
          <w:kern w:val="0"/>
          <w:sz w:val="32"/>
          <w:szCs w:val="32"/>
        </w:rPr>
      </w:pPr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1、健全制度建设，加强组织领导</w:t>
      </w:r>
    </w:p>
    <w:p w:rsidR="00CD0220" w:rsidRPr="00CD0220" w:rsidRDefault="00CD0220" w:rsidP="00CD0220">
      <w:pPr>
        <w:widowControl/>
        <w:spacing w:line="560" w:lineRule="exact"/>
        <w:ind w:firstLine="675"/>
        <w:jc w:val="left"/>
        <w:rPr>
          <w:rFonts w:ascii="仿宋_GB2312" w:eastAsia="仿宋_GB2312" w:hAnsi="宋体" w:cs="宋体"/>
          <w:spacing w:val="8"/>
          <w:kern w:val="0"/>
          <w:sz w:val="32"/>
          <w:szCs w:val="32"/>
        </w:rPr>
      </w:pPr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在信息公开制度建设方面，建立健全了政府信息公开制度体系。要求拟稿人为第一责任人，由分管领导进行涉密把关，切实严格保密审查。由街道办事处主任担任组长，纪检监察组组长及办事处副主任为副组长，各办公室副主任为成员，街道综合办公室是政府信息公开工作的主要部门，负责政务公开的日常管理、综合协调等具体工作，确保街道政府信息公开和政务公开工作有效开展。</w:t>
      </w:r>
    </w:p>
    <w:p w:rsidR="00CD0220" w:rsidRPr="00CD0220" w:rsidRDefault="00CD0220" w:rsidP="00CD0220">
      <w:pPr>
        <w:widowControl/>
        <w:spacing w:line="560" w:lineRule="exact"/>
        <w:ind w:firstLine="675"/>
        <w:jc w:val="left"/>
        <w:rPr>
          <w:rFonts w:ascii="仿宋_GB2312" w:eastAsia="仿宋_GB2312" w:hAnsi="宋体" w:cs="宋体"/>
          <w:spacing w:val="8"/>
          <w:kern w:val="0"/>
          <w:sz w:val="32"/>
          <w:szCs w:val="32"/>
        </w:rPr>
      </w:pPr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2、围绕政策决策，及时主动公开</w:t>
      </w:r>
    </w:p>
    <w:p w:rsidR="00C123DD" w:rsidRDefault="00CD0220" w:rsidP="00CD0220">
      <w:pPr>
        <w:widowControl/>
        <w:spacing w:line="560" w:lineRule="exact"/>
        <w:ind w:firstLine="675"/>
        <w:jc w:val="left"/>
        <w:rPr>
          <w:rFonts w:ascii="仿宋_GB2312" w:eastAsia="仿宋_GB2312" w:hAnsi="宋体" w:cs="宋体"/>
          <w:spacing w:val="8"/>
          <w:kern w:val="0"/>
          <w:sz w:val="32"/>
          <w:szCs w:val="32"/>
        </w:rPr>
      </w:pPr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双井街道严格按照《政府信息公开条例》和上级部门有关规定开展政府信息公开工作。202</w:t>
      </w:r>
      <w:r w:rsidR="00FC3351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1</w:t>
      </w:r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年，双井街道共主动公开政府信息1</w:t>
      </w:r>
      <w:r w:rsidR="00FC3351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3</w:t>
      </w:r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00余条。重点领域方面主要公开了：街道机构职能、机构设置、领导介绍、行政处罚、政府采购项目</w:t>
      </w:r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lastRenderedPageBreak/>
        <w:t>目录、民生保障、财政预决算、基层工作动态等。在政府网站定期更新电子刊物。</w:t>
      </w:r>
    </w:p>
    <w:p w:rsidR="00CD0220" w:rsidRPr="00CD0220" w:rsidRDefault="00CD0220" w:rsidP="00CD0220">
      <w:pPr>
        <w:widowControl/>
        <w:spacing w:line="560" w:lineRule="exact"/>
        <w:ind w:firstLine="675"/>
        <w:jc w:val="left"/>
        <w:rPr>
          <w:rFonts w:ascii="仿宋_GB2312" w:eastAsia="仿宋_GB2312" w:hAnsi="宋体" w:cs="宋体"/>
          <w:spacing w:val="8"/>
          <w:kern w:val="0"/>
          <w:sz w:val="32"/>
          <w:szCs w:val="32"/>
        </w:rPr>
      </w:pPr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3、按照程序要求，做好依申请公开</w:t>
      </w:r>
    </w:p>
    <w:p w:rsidR="00CD0220" w:rsidRPr="00CD0220" w:rsidRDefault="00CD0220" w:rsidP="00CD0220">
      <w:pPr>
        <w:widowControl/>
        <w:spacing w:line="560" w:lineRule="exact"/>
        <w:ind w:firstLine="675"/>
        <w:jc w:val="left"/>
        <w:rPr>
          <w:rFonts w:ascii="仿宋_GB2312" w:eastAsia="仿宋_GB2312" w:hAnsi="宋体" w:cs="宋体"/>
          <w:spacing w:val="8"/>
          <w:kern w:val="0"/>
          <w:sz w:val="32"/>
          <w:szCs w:val="32"/>
        </w:rPr>
      </w:pPr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202</w:t>
      </w:r>
      <w:r w:rsidR="00FC3351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1</w:t>
      </w:r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年，双井街道共收到</w:t>
      </w:r>
      <w:r w:rsidR="00FC3351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3</w:t>
      </w:r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件政府信息公开申请，申请人均为自然人，申请方式分别为电子邮件和挂号信，要求获取信息的方式均为电子邮件。双井街道均在规定时限内按规范流程进行了答复告知，已全部办结。202</w:t>
      </w:r>
      <w:r w:rsidR="00FC3351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1</w:t>
      </w:r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年，双井街道未产生因政府信息公开工作被申请行政复议、提起行政诉讼的情况。</w:t>
      </w:r>
    </w:p>
    <w:p w:rsidR="00CD0220" w:rsidRPr="00CD0220" w:rsidRDefault="00CD0220" w:rsidP="00CD0220">
      <w:pPr>
        <w:widowControl/>
        <w:spacing w:line="560" w:lineRule="exact"/>
        <w:ind w:firstLine="675"/>
        <w:jc w:val="left"/>
        <w:rPr>
          <w:rFonts w:ascii="仿宋_GB2312" w:eastAsia="仿宋_GB2312" w:hAnsi="宋体" w:cs="宋体"/>
          <w:spacing w:val="8"/>
          <w:kern w:val="0"/>
          <w:sz w:val="32"/>
          <w:szCs w:val="32"/>
        </w:rPr>
      </w:pPr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4、落实责任制原则，抓好政府信息管理</w:t>
      </w:r>
    </w:p>
    <w:p w:rsidR="00CD0220" w:rsidRPr="00CD0220" w:rsidRDefault="00CD0220" w:rsidP="00CD0220">
      <w:pPr>
        <w:widowControl/>
        <w:spacing w:line="560" w:lineRule="exact"/>
        <w:ind w:firstLine="675"/>
        <w:jc w:val="left"/>
        <w:rPr>
          <w:rFonts w:ascii="仿宋_GB2312" w:eastAsia="仿宋_GB2312" w:hAnsi="宋体" w:cs="宋体"/>
          <w:spacing w:val="8"/>
          <w:kern w:val="0"/>
          <w:sz w:val="32"/>
          <w:szCs w:val="32"/>
        </w:rPr>
      </w:pPr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按照“谁公开、谁负责”的原则，要求各部门按规定及时公开各类政务信息、政策法规等信息。街道综合办公室对政务公开和政府信息公开的信息量、完整性、时效性、准确性等进行监察，确保信息公开及时、准确。</w:t>
      </w:r>
    </w:p>
    <w:p w:rsidR="00CD0220" w:rsidRPr="00CD0220" w:rsidRDefault="00CD0220" w:rsidP="00CD0220">
      <w:pPr>
        <w:widowControl/>
        <w:spacing w:line="560" w:lineRule="exact"/>
        <w:ind w:firstLine="675"/>
        <w:jc w:val="left"/>
        <w:rPr>
          <w:rFonts w:ascii="仿宋_GB2312" w:eastAsia="仿宋_GB2312" w:hAnsi="宋体" w:cs="宋体"/>
          <w:spacing w:val="8"/>
          <w:kern w:val="0"/>
          <w:sz w:val="32"/>
          <w:szCs w:val="32"/>
        </w:rPr>
      </w:pPr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5、创新载体形式，搭建平台建设</w:t>
      </w:r>
    </w:p>
    <w:p w:rsidR="00CD0220" w:rsidRPr="00CD0220" w:rsidRDefault="00CD0220" w:rsidP="00CD0220">
      <w:pPr>
        <w:widowControl/>
        <w:spacing w:line="560" w:lineRule="exact"/>
        <w:ind w:firstLine="675"/>
        <w:jc w:val="left"/>
        <w:rPr>
          <w:rFonts w:ascii="仿宋_GB2312" w:eastAsia="仿宋_GB2312" w:hAnsi="宋体" w:cs="宋体"/>
          <w:spacing w:val="8"/>
          <w:kern w:val="0"/>
          <w:sz w:val="32"/>
          <w:szCs w:val="32"/>
        </w:rPr>
      </w:pPr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双井街道积极拓宽主动公开形式，除了通过政府网站、社区宣传栏、宣传</w:t>
      </w:r>
      <w:proofErr w:type="gramStart"/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屏做好</w:t>
      </w:r>
      <w:proofErr w:type="gramEnd"/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政府信息公开工作以外，还利用</w:t>
      </w:r>
      <w:r w:rsidR="00FC3351"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 xml:space="preserve"> </w:t>
      </w:r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“掌上双井”</w:t>
      </w:r>
      <w:r w:rsidR="00FC3351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“双井13社区”</w:t>
      </w:r>
      <w:proofErr w:type="gramStart"/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微信公众号</w:t>
      </w:r>
      <w:proofErr w:type="gramEnd"/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、</w:t>
      </w:r>
      <w:r w:rsidR="00FC3351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今日双井报</w:t>
      </w:r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等多种形式进行政府信息公开，使公众方便、快捷、多元地获取信息。</w:t>
      </w:r>
    </w:p>
    <w:p w:rsidR="00CD0220" w:rsidRPr="00CD0220" w:rsidRDefault="00CD0220" w:rsidP="00CD0220">
      <w:pPr>
        <w:widowControl/>
        <w:spacing w:line="560" w:lineRule="exact"/>
        <w:ind w:firstLine="675"/>
        <w:jc w:val="left"/>
        <w:rPr>
          <w:rFonts w:ascii="仿宋_GB2312" w:eastAsia="仿宋_GB2312" w:hAnsi="宋体" w:cs="宋体"/>
          <w:spacing w:val="8"/>
          <w:kern w:val="0"/>
          <w:sz w:val="32"/>
          <w:szCs w:val="32"/>
        </w:rPr>
      </w:pPr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6、加强宣传教育，定期组织培训</w:t>
      </w:r>
    </w:p>
    <w:p w:rsidR="00CD0220" w:rsidRPr="00CD0220" w:rsidRDefault="00CD0220" w:rsidP="00CD0220">
      <w:pPr>
        <w:widowControl/>
        <w:spacing w:line="560" w:lineRule="exact"/>
        <w:ind w:firstLine="675"/>
        <w:jc w:val="left"/>
        <w:rPr>
          <w:rFonts w:ascii="仿宋_GB2312" w:eastAsia="仿宋_GB2312" w:hAnsi="宋体" w:cs="宋体"/>
          <w:spacing w:val="8"/>
          <w:kern w:val="0"/>
          <w:sz w:val="32"/>
          <w:szCs w:val="32"/>
        </w:rPr>
      </w:pPr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202</w:t>
      </w:r>
      <w:r w:rsidR="00FC3351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1</w:t>
      </w:r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年，双井街道针对政务公开开展了多种形式宣传活动，主要领导主持召开了两次政务公开和政府信息公开专</w:t>
      </w:r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lastRenderedPageBreak/>
        <w:t>题会，综合办公室组织了两次机关各相关部门培训会，让工作人员熟悉政务公开各项规章制度、工作流程。</w:t>
      </w:r>
    </w:p>
    <w:p w:rsidR="00CD0220" w:rsidRPr="00CD0220" w:rsidRDefault="00CD0220" w:rsidP="00CD0220">
      <w:pPr>
        <w:widowControl/>
        <w:spacing w:line="560" w:lineRule="exact"/>
        <w:ind w:firstLine="675"/>
        <w:jc w:val="left"/>
        <w:rPr>
          <w:rFonts w:ascii="仿宋_GB2312" w:eastAsia="仿宋_GB2312" w:hAnsi="宋体" w:cs="宋体"/>
          <w:spacing w:val="8"/>
          <w:kern w:val="0"/>
          <w:sz w:val="32"/>
          <w:szCs w:val="32"/>
        </w:rPr>
      </w:pPr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 xml:space="preserve"> 7、形成监督机制，自觉接受群众监督</w:t>
      </w:r>
    </w:p>
    <w:p w:rsidR="00CD0220" w:rsidRPr="00CD0220" w:rsidRDefault="00CD0220" w:rsidP="00CD0220">
      <w:pPr>
        <w:widowControl/>
        <w:spacing w:line="560" w:lineRule="exact"/>
        <w:ind w:firstLine="675"/>
        <w:jc w:val="left"/>
        <w:rPr>
          <w:rFonts w:ascii="仿宋_GB2312" w:eastAsia="仿宋_GB2312" w:hAnsi="宋体" w:cs="宋体"/>
          <w:spacing w:val="8"/>
          <w:kern w:val="0"/>
          <w:sz w:val="32"/>
          <w:szCs w:val="32"/>
        </w:rPr>
      </w:pPr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在网站公布监督举报电话，自觉接受广大干部群众的监督，充分发挥群众监督与舆论监督的作用。认真听取和收集群众提出的疑问、意见和建议，及时反馈给有关单位和部门。</w:t>
      </w:r>
    </w:p>
    <w:p w:rsidR="003672F4" w:rsidRPr="00CD0220" w:rsidRDefault="003672F4">
      <w:pPr>
        <w:widowControl/>
        <w:spacing w:line="560" w:lineRule="exact"/>
        <w:ind w:firstLine="675"/>
        <w:jc w:val="left"/>
        <w:rPr>
          <w:rFonts w:ascii="仿宋_GB2312" w:eastAsia="仿宋_GB2312" w:hAnsi="宋体" w:cs="宋体"/>
          <w:spacing w:val="8"/>
          <w:kern w:val="0"/>
          <w:sz w:val="32"/>
          <w:szCs w:val="32"/>
        </w:rPr>
      </w:pPr>
    </w:p>
    <w:p w:rsidR="003672F4" w:rsidRDefault="00B54919" w:rsidP="00CD0220">
      <w:pPr>
        <w:numPr>
          <w:ilvl w:val="0"/>
          <w:numId w:val="1"/>
        </w:numPr>
        <w:spacing w:line="560" w:lineRule="exact"/>
        <w:ind w:firstLineChars="200" w:firstLine="640"/>
        <w:rPr>
          <w:rFonts w:ascii="黑体" w:eastAsia="黑体" w:hAnsi="宋体" w:cs="黑体"/>
          <w:sz w:val="32"/>
          <w:szCs w:val="32"/>
        </w:rPr>
      </w:pPr>
      <w:r>
        <w:rPr>
          <w:rFonts w:ascii="黑体" w:eastAsia="黑体" w:hAnsi="宋体" w:cs="黑体" w:hint="eastAsia"/>
          <w:sz w:val="32"/>
          <w:szCs w:val="32"/>
        </w:rPr>
        <w:t>主动公开政府信息情况</w:t>
      </w:r>
    </w:p>
    <w:p w:rsidR="003672F4" w:rsidRDefault="003672F4">
      <w:pPr>
        <w:pStyle w:val="a3"/>
        <w:widowControl/>
        <w:rPr>
          <w:rFonts w:hint="default"/>
        </w:rPr>
      </w:pPr>
    </w:p>
    <w:p w:rsidR="003672F4" w:rsidRDefault="003672F4">
      <w:pPr>
        <w:pStyle w:val="a3"/>
        <w:widowControl/>
        <w:rPr>
          <w:rFonts w:hint="default"/>
        </w:rPr>
      </w:pPr>
    </w:p>
    <w:tbl>
      <w:tblPr>
        <w:tblW w:w="9740" w:type="dxa"/>
        <w:jc w:val="center"/>
        <w:tblCellMar>
          <w:left w:w="0" w:type="dxa"/>
          <w:right w:w="0" w:type="dxa"/>
        </w:tblCellMar>
        <w:tblLook w:val="04A0"/>
      </w:tblPr>
      <w:tblGrid>
        <w:gridCol w:w="2435"/>
        <w:gridCol w:w="2435"/>
        <w:gridCol w:w="2435"/>
        <w:gridCol w:w="2435"/>
      </w:tblGrid>
      <w:tr w:rsidR="003672F4">
        <w:trPr>
          <w:trHeight w:val="340"/>
          <w:jc w:val="center"/>
        </w:trPr>
        <w:tc>
          <w:tcPr>
            <w:tcW w:w="9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3672F4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本年制发件数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数</w:t>
            </w:r>
          </w:p>
        </w:tc>
      </w:tr>
      <w:tr w:rsidR="003672F4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　</w:t>
            </w:r>
            <w:r w:rsidR="00FC46E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 　</w:t>
            </w:r>
            <w:r w:rsidR="00FC46E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left"/>
            </w:pPr>
            <w:r>
              <w:rPr>
                <w:rFonts w:ascii="Calibri" w:eastAsia="宋体" w:hAnsi="Calibri" w:cs="Calibri"/>
                <w:kern w:val="0"/>
                <w:szCs w:val="21"/>
              </w:rPr>
              <w:t> </w:t>
            </w:r>
            <w:r w:rsidR="00FC46E7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</w:tr>
      <w:tr w:rsidR="003672F4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　</w:t>
            </w:r>
            <w:r w:rsidR="00FC46E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 　</w:t>
            </w:r>
            <w:r w:rsidR="00FC46E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left"/>
            </w:pPr>
            <w:r>
              <w:rPr>
                <w:rFonts w:ascii="Calibri" w:eastAsia="宋体" w:hAnsi="Calibri" w:cs="Calibri"/>
                <w:kern w:val="0"/>
                <w:szCs w:val="21"/>
              </w:rPr>
              <w:t> </w:t>
            </w:r>
            <w:r w:rsidR="00FC46E7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</w:tr>
      <w:tr w:rsidR="003672F4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3672F4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3672F4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left"/>
            </w:pPr>
            <w:r>
              <w:rPr>
                <w:rFonts w:ascii="Calibri" w:eastAsia="宋体" w:hAnsi="Calibri" w:cs="Calibri"/>
                <w:kern w:val="0"/>
                <w:szCs w:val="21"/>
              </w:rPr>
              <w:t> </w:t>
            </w:r>
            <w:r w:rsidR="00FC46E7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</w:tr>
      <w:tr w:rsidR="003672F4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3672F4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3672F4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FC46E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500</w:t>
            </w:r>
          </w:p>
        </w:tc>
      </w:tr>
      <w:tr w:rsidR="003672F4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FC46E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3672F4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3672F4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 w:rsidR="003672F4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FC46E7">
            <w:pPr>
              <w:rPr>
                <w:rFonts w:ascii="宋体" w:eastAsia="宋体" w:hAnsi="Calibri" w:cs="宋体"/>
                <w:sz w:val="24"/>
              </w:rPr>
            </w:pPr>
            <w:r>
              <w:rPr>
                <w:rFonts w:ascii="宋体" w:eastAsia="宋体" w:hAnsi="Calibri" w:cs="宋体" w:hint="eastAsia"/>
                <w:sz w:val="24"/>
              </w:rPr>
              <w:t>0</w:t>
            </w:r>
          </w:p>
        </w:tc>
      </w:tr>
    </w:tbl>
    <w:p w:rsidR="003672F4" w:rsidRDefault="003672F4">
      <w:pPr>
        <w:pStyle w:val="a3"/>
        <w:widowControl/>
        <w:rPr>
          <w:rFonts w:hint="default"/>
        </w:rPr>
      </w:pPr>
    </w:p>
    <w:p w:rsidR="003672F4" w:rsidRDefault="003672F4">
      <w:pPr>
        <w:pStyle w:val="a3"/>
        <w:widowControl/>
        <w:rPr>
          <w:rFonts w:hint="default"/>
        </w:rPr>
      </w:pPr>
    </w:p>
    <w:p w:rsidR="003672F4" w:rsidRDefault="00B54919">
      <w:pPr>
        <w:numPr>
          <w:ilvl w:val="0"/>
          <w:numId w:val="1"/>
        </w:numPr>
        <w:spacing w:line="560" w:lineRule="exact"/>
        <w:ind w:firstLineChars="200" w:firstLine="640"/>
        <w:rPr>
          <w:rFonts w:ascii="黑体" w:eastAsia="黑体" w:hAnsi="宋体" w:cs="黑体"/>
          <w:sz w:val="32"/>
          <w:szCs w:val="32"/>
        </w:rPr>
      </w:pPr>
      <w:r>
        <w:rPr>
          <w:rFonts w:ascii="黑体" w:eastAsia="黑体" w:hAnsi="宋体" w:cs="黑体" w:hint="eastAsia"/>
          <w:sz w:val="32"/>
          <w:szCs w:val="32"/>
        </w:rPr>
        <w:t>收到和处理政府信息公开申请情况</w:t>
      </w:r>
    </w:p>
    <w:p w:rsidR="003672F4" w:rsidRDefault="003672F4">
      <w:pPr>
        <w:pStyle w:val="a4"/>
        <w:widowControl/>
        <w:shd w:val="clear" w:color="auto" w:fill="FFFFFF"/>
        <w:spacing w:beforeAutospacing="0" w:afterAutospacing="0"/>
        <w:ind w:firstLine="420"/>
        <w:jc w:val="both"/>
        <w:rPr>
          <w:rFonts w:ascii="宋体" w:hAnsi="宋体" w:cs="宋体"/>
          <w:color w:val="333333"/>
          <w:shd w:val="clear" w:color="auto" w:fill="FFFFFF"/>
        </w:rPr>
      </w:pPr>
      <w:bookmarkStart w:id="0" w:name="_GoBack"/>
      <w:bookmarkEnd w:id="0"/>
    </w:p>
    <w:tbl>
      <w:tblPr>
        <w:tblW w:w="9748" w:type="dxa"/>
        <w:jc w:val="center"/>
        <w:tblBorders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65"/>
        <w:gridCol w:w="941"/>
        <w:gridCol w:w="3199"/>
        <w:gridCol w:w="685"/>
        <w:gridCol w:w="693"/>
        <w:gridCol w:w="693"/>
        <w:gridCol w:w="693"/>
        <w:gridCol w:w="693"/>
        <w:gridCol w:w="693"/>
        <w:gridCol w:w="693"/>
      </w:tblGrid>
      <w:tr w:rsidR="003672F4">
        <w:trPr>
          <w:jc w:val="center"/>
        </w:trPr>
        <w:tc>
          <w:tcPr>
            <w:tcW w:w="5150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:rsidR="003672F4" w:rsidRDefault="00B54919">
            <w:pPr>
              <w:widowControl/>
              <w:jc w:val="left"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（本列数据的勾</w:t>
            </w:r>
            <w:proofErr w:type="gramStart"/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稽</w:t>
            </w:r>
            <w:proofErr w:type="gramEnd"/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关系为：第一项加第二项之和，等于第三项加第四项之和）</w:t>
            </w:r>
          </w:p>
        </w:tc>
        <w:tc>
          <w:tcPr>
            <w:tcW w:w="499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3672F4">
        <w:trPr>
          <w:jc w:val="center"/>
        </w:trPr>
        <w:tc>
          <w:tcPr>
            <w:tcW w:w="5150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5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14" w:type="dxa"/>
            <w:vMerge w:val="restart"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3672F4">
        <w:trPr>
          <w:jc w:val="center"/>
        </w:trPr>
        <w:tc>
          <w:tcPr>
            <w:tcW w:w="5150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1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商业</w:t>
            </w:r>
          </w:p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企业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科研</w:t>
            </w:r>
          </w:p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机构</w:t>
            </w:r>
          </w:p>
        </w:tc>
        <w:tc>
          <w:tcPr>
            <w:tcW w:w="7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社会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公益组织</w:t>
            </w:r>
          </w:p>
        </w:tc>
        <w:tc>
          <w:tcPr>
            <w:tcW w:w="7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法律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服务机构</w:t>
            </w:r>
          </w:p>
        </w:tc>
        <w:tc>
          <w:tcPr>
            <w:tcW w:w="7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其他</w:t>
            </w:r>
          </w:p>
        </w:tc>
        <w:tc>
          <w:tcPr>
            <w:tcW w:w="714" w:type="dxa"/>
            <w:vMerge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672F4"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一、本年新收政府信息公开申请数量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FC46E7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FC46E7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FC46E7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FC46E7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FC46E7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FC46E7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FC46E7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3</w:t>
            </w:r>
          </w:p>
        </w:tc>
      </w:tr>
      <w:tr w:rsidR="003672F4"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FC46E7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FC46E7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FC46E7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FC46E7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FC46E7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FC46E7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FC46E7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3672F4">
        <w:trPr>
          <w:jc w:val="center"/>
        </w:trPr>
        <w:tc>
          <w:tcPr>
            <w:tcW w:w="785" w:type="dxa"/>
            <w:vMerge w:val="restart"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FC46E7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FC46E7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FC46E7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FC46E7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FC46E7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FC46E7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FC46E7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3</w:t>
            </w:r>
          </w:p>
        </w:tc>
      </w:tr>
      <w:tr w:rsidR="003672F4" w:rsidTr="004A4460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（二）部分公开</w:t>
            </w: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FC46E7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FC46E7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FC46E7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FC46E7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FC46E7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FC46E7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Pr="004A4460" w:rsidRDefault="00FC46E7" w:rsidP="004A446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672F4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3672F4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59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3672F4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59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3.危及“三安全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稳定”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672F4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59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3672F4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59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3672F4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59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672F4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59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672F4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59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3672F4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3672F4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59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3672F4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59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3672F4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（五）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不予处理</w:t>
            </w:r>
            <w:proofErr w:type="gramEnd"/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3672F4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59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3672F4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59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3672F4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59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3672F4">
        <w:trPr>
          <w:trHeight w:val="779"/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59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3672F4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59" w:type="dxa"/>
            <w:vMerge w:val="restart"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1.申请人无正当理由逾期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补正、行政机关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4A4460" w:rsidRDefault="004A446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3672F4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59" w:type="dxa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2.申请人逾期未按收费通知要求缴纳费用、行政机关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4A4460" w:rsidRDefault="004A446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</w:p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672F4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59" w:type="dxa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3.其他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672F4">
        <w:trPr>
          <w:jc w:val="center"/>
        </w:trPr>
        <w:tc>
          <w:tcPr>
            <w:tcW w:w="785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CD022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3672F4" w:rsidRDefault="00CD0220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3672F4" w:rsidRDefault="008D7612">
            <w:pPr>
              <w:widowControl/>
              <w:jc w:val="center"/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3</w:t>
            </w:r>
          </w:p>
        </w:tc>
      </w:tr>
      <w:tr w:rsidR="003672F4"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3672F4" w:rsidRDefault="00B54919">
            <w:pPr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0" w:type="auto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3672F4" w:rsidRPr="004A4460" w:rsidRDefault="00FC46E7" w:rsidP="004A446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3672F4" w:rsidRPr="004A4460" w:rsidRDefault="00FC46E7" w:rsidP="004A446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3672F4" w:rsidRPr="004A4460" w:rsidRDefault="00FC46E7" w:rsidP="004A446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3672F4" w:rsidRPr="004A4460" w:rsidRDefault="00FC46E7" w:rsidP="004A446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3672F4" w:rsidRPr="004A4460" w:rsidRDefault="00FC46E7" w:rsidP="004A446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3672F4" w:rsidRPr="004A4460" w:rsidRDefault="00FC46E7" w:rsidP="004A446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3672F4" w:rsidRPr="004A4460" w:rsidRDefault="00FC46E7" w:rsidP="004A4460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</w:tbl>
    <w:p w:rsidR="003672F4" w:rsidRDefault="003672F4">
      <w:pPr>
        <w:pStyle w:val="a3"/>
        <w:widowControl/>
        <w:ind w:leftChars="200" w:left="420"/>
        <w:rPr>
          <w:rFonts w:hint="default"/>
        </w:rPr>
      </w:pPr>
    </w:p>
    <w:p w:rsidR="003672F4" w:rsidRDefault="00B54919">
      <w:pPr>
        <w:spacing w:line="560" w:lineRule="exact"/>
        <w:ind w:firstLineChars="200" w:firstLine="640"/>
        <w:rPr>
          <w:rFonts w:ascii="黑体" w:eastAsia="黑体" w:hAnsi="宋体" w:cs="黑体"/>
          <w:sz w:val="32"/>
          <w:szCs w:val="32"/>
        </w:rPr>
      </w:pPr>
      <w:r>
        <w:rPr>
          <w:rFonts w:ascii="黑体" w:eastAsia="黑体" w:hAnsi="宋体" w:cs="黑体" w:hint="eastAsia"/>
          <w:sz w:val="32"/>
          <w:szCs w:val="32"/>
        </w:rPr>
        <w:t>四、政府信息公开行政复议、行政诉讼情况</w:t>
      </w:r>
    </w:p>
    <w:p w:rsidR="003672F4" w:rsidRDefault="003672F4">
      <w:pPr>
        <w:widowControl/>
        <w:jc w:val="center"/>
      </w:pPr>
    </w:p>
    <w:tbl>
      <w:tblPr>
        <w:tblW w:w="9748" w:type="dxa"/>
        <w:jc w:val="center"/>
        <w:tblBorders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3672F4">
        <w:trPr>
          <w:trHeight w:val="547"/>
          <w:jc w:val="center"/>
        </w:trPr>
        <w:tc>
          <w:tcPr>
            <w:tcW w:w="321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3672F4">
        <w:trPr>
          <w:trHeight w:val="582"/>
          <w:jc w:val="center"/>
        </w:trPr>
        <w:tc>
          <w:tcPr>
            <w:tcW w:w="6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3672F4">
        <w:trPr>
          <w:trHeight w:val="714"/>
          <w:jc w:val="center"/>
        </w:trPr>
        <w:tc>
          <w:tcPr>
            <w:tcW w:w="64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4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Default="003672F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维持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维持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Default="00B54919">
            <w:pPr>
              <w:widowControl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3672F4">
        <w:trPr>
          <w:trHeight w:val="672"/>
          <w:jc w:val="center"/>
        </w:trPr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Pr="004A4460" w:rsidRDefault="00FC46E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Pr="004A4460" w:rsidRDefault="00B5491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 </w:t>
            </w:r>
            <w:r w:rsidR="00FC46E7"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Pr="004A4460" w:rsidRDefault="00B5491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 </w:t>
            </w:r>
            <w:r w:rsidR="00FC46E7"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Pr="004A4460" w:rsidRDefault="00B5491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 </w:t>
            </w:r>
            <w:r w:rsidR="00FC46E7"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Pr="004A4460" w:rsidRDefault="00B5491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 </w:t>
            </w:r>
            <w:r w:rsidR="00FC46E7"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Pr="004A4460" w:rsidRDefault="00FC46E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Pr="004A4460" w:rsidRDefault="00B5491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 </w:t>
            </w:r>
            <w:r w:rsidR="00FC46E7"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Pr="004A4460" w:rsidRDefault="00FC46E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Pr="004A4460" w:rsidRDefault="00FC46E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Pr="004A4460" w:rsidRDefault="00FC46E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Pr="004A4460" w:rsidRDefault="00FC46E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Pr="004A4460" w:rsidRDefault="00B5491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 </w:t>
            </w:r>
            <w:r w:rsidR="00FC46E7"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Pr="004A4460" w:rsidRDefault="00FC46E7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B54919"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Pr="004A4460" w:rsidRDefault="00B54919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 </w:t>
            </w:r>
            <w:r w:rsidR="00FC46E7"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72F4" w:rsidRPr="004A4460" w:rsidRDefault="00FC46E7">
            <w:pPr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4A446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</w:tbl>
    <w:p w:rsidR="003672F4" w:rsidRDefault="003672F4">
      <w:pPr>
        <w:widowControl/>
        <w:jc w:val="left"/>
      </w:pPr>
    </w:p>
    <w:p w:rsidR="003672F4" w:rsidRDefault="00B54919">
      <w:pPr>
        <w:widowControl/>
        <w:spacing w:line="560" w:lineRule="exact"/>
        <w:ind w:firstLineChars="200" w:firstLine="672"/>
        <w:jc w:val="left"/>
        <w:rPr>
          <w:rFonts w:ascii="宋体" w:eastAsia="宋体" w:hAnsi="宋体" w:cs="宋体"/>
          <w:spacing w:val="8"/>
          <w:kern w:val="0"/>
          <w:sz w:val="24"/>
        </w:rPr>
      </w:pPr>
      <w:r>
        <w:rPr>
          <w:rFonts w:ascii="黑体" w:eastAsia="黑体" w:hAnsi="宋体" w:cs="宋体" w:hint="eastAsia"/>
          <w:spacing w:val="8"/>
          <w:kern w:val="0"/>
          <w:sz w:val="32"/>
          <w:szCs w:val="32"/>
        </w:rPr>
        <w:t>五、存在的主要问题及改进情况</w:t>
      </w:r>
    </w:p>
    <w:p w:rsidR="00CD0220" w:rsidRPr="00CD0220" w:rsidRDefault="00CD0220" w:rsidP="00CD0220">
      <w:pPr>
        <w:widowControl/>
        <w:spacing w:line="560" w:lineRule="exact"/>
        <w:ind w:firstLineChars="200" w:firstLine="672"/>
        <w:jc w:val="left"/>
        <w:rPr>
          <w:rFonts w:ascii="仿宋_GB2312" w:eastAsia="仿宋_GB2312" w:hAnsi="宋体" w:cs="宋体"/>
          <w:spacing w:val="8"/>
          <w:kern w:val="0"/>
          <w:sz w:val="32"/>
          <w:szCs w:val="32"/>
        </w:rPr>
      </w:pPr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(</w:t>
      </w:r>
      <w:proofErr w:type="gramStart"/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一</w:t>
      </w:r>
      <w:proofErr w:type="gramEnd"/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)存在的问题</w:t>
      </w:r>
    </w:p>
    <w:p w:rsidR="00CD0220" w:rsidRPr="00CD0220" w:rsidRDefault="00CD0220" w:rsidP="00CD0220">
      <w:pPr>
        <w:widowControl/>
        <w:spacing w:line="560" w:lineRule="exact"/>
        <w:ind w:firstLineChars="200" w:firstLine="672"/>
        <w:jc w:val="left"/>
        <w:rPr>
          <w:rFonts w:ascii="仿宋_GB2312" w:eastAsia="仿宋_GB2312" w:hAnsi="宋体" w:cs="宋体"/>
          <w:spacing w:val="8"/>
          <w:kern w:val="0"/>
          <w:sz w:val="32"/>
          <w:szCs w:val="32"/>
        </w:rPr>
      </w:pPr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1、主动公开的</w:t>
      </w:r>
      <w:r w:rsidR="00606BD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范围有待进一步扩大</w:t>
      </w:r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。目前，公开的政府信息中日常工作动态类较多，对热点关注、政策决策等有关方面的信息公开较为局限，造成信息</w:t>
      </w:r>
      <w:proofErr w:type="gramStart"/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传递面</w:t>
      </w:r>
      <w:proofErr w:type="gramEnd"/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较窄、多样性缺乏；</w:t>
      </w:r>
    </w:p>
    <w:p w:rsidR="00CD0220" w:rsidRPr="00CD0220" w:rsidRDefault="00CD0220" w:rsidP="00CD0220">
      <w:pPr>
        <w:widowControl/>
        <w:spacing w:line="560" w:lineRule="exact"/>
        <w:ind w:firstLineChars="200" w:firstLine="672"/>
        <w:jc w:val="left"/>
        <w:rPr>
          <w:rFonts w:ascii="仿宋_GB2312" w:eastAsia="仿宋_GB2312" w:hAnsi="宋体" w:cs="宋体"/>
          <w:spacing w:val="8"/>
          <w:kern w:val="0"/>
          <w:sz w:val="32"/>
          <w:szCs w:val="32"/>
        </w:rPr>
      </w:pPr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2、政务公开和政府信息公开宣传力度有待进一步加强。目前，电话咨询类信息较多，</w:t>
      </w:r>
      <w:r w:rsidR="00FC3351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公众</w:t>
      </w:r>
      <w:proofErr w:type="gramStart"/>
      <w:r w:rsidR="00FC3351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号咨询</w:t>
      </w:r>
      <w:proofErr w:type="gramEnd"/>
      <w:r w:rsidR="00FC3351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较少，渠道不够丰富</w:t>
      </w:r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；</w:t>
      </w:r>
    </w:p>
    <w:p w:rsidR="004A4460" w:rsidRDefault="00CD0220" w:rsidP="004A4460">
      <w:pPr>
        <w:widowControl/>
        <w:shd w:val="clear" w:color="auto" w:fill="FFFFFF"/>
        <w:spacing w:line="600" w:lineRule="exact"/>
        <w:ind w:firstLineChars="200" w:firstLine="672"/>
        <w:rPr>
          <w:rFonts w:ascii="仿宋_GB2312" w:eastAsia="仿宋_GB2312" w:hAnsi="仿宋_GB2312" w:cs="仿宋_GB2312"/>
          <w:kern w:val="0"/>
          <w:sz w:val="32"/>
          <w:szCs w:val="32"/>
          <w:shd w:val="clear" w:color="auto" w:fill="FFFFFF"/>
        </w:rPr>
      </w:pPr>
      <w:r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3、</w:t>
      </w:r>
      <w:r w:rsidR="004A4460"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</w:rPr>
        <w:t>政务公开的程序有待进一步规范，进一步加强信息公开机制建设。严格落实信息公开属性源头认定机制，健全信息公开资料更新机制，完善信息公开监督指导机制。</w:t>
      </w:r>
    </w:p>
    <w:p w:rsidR="003672F4" w:rsidRDefault="00B54919">
      <w:pPr>
        <w:widowControl/>
        <w:spacing w:line="560" w:lineRule="exact"/>
        <w:ind w:firstLine="675"/>
        <w:jc w:val="left"/>
        <w:rPr>
          <w:rFonts w:ascii="宋体" w:eastAsia="宋体" w:hAnsi="宋体" w:cs="宋体"/>
          <w:spacing w:val="8"/>
          <w:kern w:val="0"/>
          <w:sz w:val="32"/>
          <w:szCs w:val="32"/>
        </w:rPr>
      </w:pPr>
      <w:r>
        <w:rPr>
          <w:rFonts w:ascii="黑体" w:eastAsia="黑体" w:hAnsi="宋体" w:cs="宋体" w:hint="eastAsia"/>
          <w:spacing w:val="8"/>
          <w:kern w:val="0"/>
          <w:sz w:val="32"/>
          <w:szCs w:val="32"/>
        </w:rPr>
        <w:t>六、其他需要报告的事项</w:t>
      </w:r>
    </w:p>
    <w:p w:rsidR="003672F4" w:rsidRPr="00B0701E" w:rsidRDefault="008D7612" w:rsidP="00B0701E">
      <w:pPr>
        <w:widowControl/>
        <w:spacing w:line="560" w:lineRule="exact"/>
        <w:ind w:firstLine="660"/>
        <w:jc w:val="left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8D7612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本年度，</w:t>
      </w:r>
      <w:r w:rsidR="00B0701E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我单位</w:t>
      </w:r>
      <w:r w:rsidR="00C123DD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发出收费通知的件数和总金额及实际收取的总金额均为0</w:t>
      </w:r>
      <w:r w:rsidR="008B1115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。</w:t>
      </w:r>
      <w:r w:rsidR="00CD0220"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本报告所列数据的统计期限，自202</w:t>
      </w:r>
      <w:r w:rsidR="004A446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1</w:t>
      </w:r>
      <w:r w:rsidR="00CD0220"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年1月1日起至12月31日止。本报告的电子版可登录</w:t>
      </w:r>
      <w:proofErr w:type="gramStart"/>
      <w:r w:rsidR="00CD0220"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“</w:t>
      </w:r>
      <w:proofErr w:type="gramEnd"/>
      <w:r w:rsidR="00CD0220"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朝阳区政府门户网站(“北京•朝阳”)http://www.bjchy.gov.cn/——政府信息公开栏目——政府信息公开年报</w:t>
      </w:r>
      <w:proofErr w:type="gramStart"/>
      <w:r w:rsidR="00CD0220"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”</w:t>
      </w:r>
      <w:proofErr w:type="gramEnd"/>
      <w:r w:rsidR="00CD0220" w:rsidRPr="00CD0220">
        <w:rPr>
          <w:rFonts w:ascii="仿宋_GB2312" w:eastAsia="仿宋_GB2312" w:hAnsi="宋体" w:cs="宋体" w:hint="eastAsia"/>
          <w:spacing w:val="8"/>
          <w:kern w:val="0"/>
          <w:sz w:val="32"/>
          <w:szCs w:val="32"/>
        </w:rPr>
        <w:t>下载查阅。</w:t>
      </w:r>
    </w:p>
    <w:p w:rsidR="003672F4" w:rsidRDefault="003672F4"/>
    <w:p w:rsidR="003672F4" w:rsidRDefault="003672F4"/>
    <w:p w:rsidR="004A4460" w:rsidRPr="004A4460" w:rsidRDefault="004A4460">
      <w:pPr>
        <w:rPr>
          <w:rFonts w:ascii="仿宋_GB2312" w:eastAsia="仿宋_GB2312"/>
          <w:sz w:val="32"/>
          <w:szCs w:val="32"/>
        </w:rPr>
      </w:pPr>
      <w:r>
        <w:rPr>
          <w:rFonts w:hint="eastAsia"/>
        </w:rPr>
        <w:t xml:space="preserve">                                                        </w:t>
      </w:r>
      <w:r w:rsidRPr="004A4460">
        <w:rPr>
          <w:rFonts w:ascii="仿宋_GB2312" w:eastAsia="仿宋_GB2312" w:hint="eastAsia"/>
          <w:sz w:val="32"/>
          <w:szCs w:val="32"/>
        </w:rPr>
        <w:t>双井街道办事处</w:t>
      </w:r>
    </w:p>
    <w:p w:rsidR="004A4460" w:rsidRPr="004A4460" w:rsidRDefault="004A4460" w:rsidP="004A4460">
      <w:pPr>
        <w:ind w:left="5600" w:hangingChars="1750" w:hanging="5600"/>
        <w:rPr>
          <w:rFonts w:ascii="仿宋_GB2312" w:eastAsia="仿宋_GB2312"/>
          <w:sz w:val="32"/>
          <w:szCs w:val="32"/>
        </w:rPr>
      </w:pPr>
      <w:r w:rsidRPr="004A4460">
        <w:rPr>
          <w:rFonts w:ascii="仿宋_GB2312" w:eastAsia="仿宋_GB2312" w:hint="eastAsia"/>
          <w:sz w:val="32"/>
          <w:szCs w:val="32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 xml:space="preserve">                              </w:t>
      </w:r>
      <w:r w:rsidR="008B1115">
        <w:rPr>
          <w:rFonts w:ascii="仿宋_GB2312" w:eastAsia="仿宋_GB2312" w:hint="eastAsia"/>
          <w:sz w:val="32"/>
          <w:szCs w:val="32"/>
        </w:rPr>
        <w:t xml:space="preserve"> </w:t>
      </w:r>
      <w:r w:rsidRPr="004A4460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2022</w:t>
      </w:r>
      <w:r w:rsidRPr="004A4460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1</w:t>
      </w:r>
      <w:r w:rsidRPr="004A4460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5</w:t>
      </w:r>
      <w:r w:rsidRPr="004A4460">
        <w:rPr>
          <w:rFonts w:ascii="仿宋_GB2312" w:eastAsia="仿宋_GB2312" w:hint="eastAsia"/>
          <w:sz w:val="32"/>
          <w:szCs w:val="32"/>
        </w:rPr>
        <w:t>日</w:t>
      </w:r>
    </w:p>
    <w:sectPr w:rsidR="004A4460" w:rsidRPr="004A4460" w:rsidSect="003672F4">
      <w:pgSz w:w="12240" w:h="15840"/>
      <w:pgMar w:top="1440" w:right="1800" w:bottom="1440" w:left="1800" w:header="720" w:footer="72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4AC8" w:rsidRDefault="005A4AC8" w:rsidP="00FC46E7">
      <w:pPr>
        <w:ind w:firstLine="640"/>
      </w:pPr>
      <w:r>
        <w:separator/>
      </w:r>
    </w:p>
  </w:endnote>
  <w:endnote w:type="continuationSeparator" w:id="0">
    <w:p w:rsidR="005A4AC8" w:rsidRDefault="005A4AC8" w:rsidP="00FC46E7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4AC8" w:rsidRDefault="005A4AC8" w:rsidP="00FC46E7">
      <w:pPr>
        <w:ind w:firstLine="640"/>
      </w:pPr>
      <w:r>
        <w:separator/>
      </w:r>
    </w:p>
  </w:footnote>
  <w:footnote w:type="continuationSeparator" w:id="0">
    <w:p w:rsidR="005A4AC8" w:rsidRDefault="005A4AC8" w:rsidP="00FC46E7">
      <w:pPr>
        <w:ind w:firstLine="64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BD5A163"/>
    <w:multiLevelType w:val="multilevel"/>
    <w:tmpl w:val="9BD5A163"/>
    <w:lvl w:ilvl="0">
      <w:start w:val="2"/>
      <w:numFmt w:val="chineseCounting"/>
      <w:suff w:val="nothing"/>
      <w:lvlText w:val="%1、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</w:compat>
  <w:rsids>
    <w:rsidRoot w:val="003672F4"/>
    <w:rsid w:val="00077154"/>
    <w:rsid w:val="003672F4"/>
    <w:rsid w:val="003C0682"/>
    <w:rsid w:val="00494C5C"/>
    <w:rsid w:val="004A4460"/>
    <w:rsid w:val="005A4AC8"/>
    <w:rsid w:val="00606BD0"/>
    <w:rsid w:val="007B4B25"/>
    <w:rsid w:val="008B1115"/>
    <w:rsid w:val="008D7612"/>
    <w:rsid w:val="00AD1EE9"/>
    <w:rsid w:val="00B0701E"/>
    <w:rsid w:val="00B54919"/>
    <w:rsid w:val="00BB3528"/>
    <w:rsid w:val="00BF0B5F"/>
    <w:rsid w:val="00C123DD"/>
    <w:rsid w:val="00CD0220"/>
    <w:rsid w:val="00CE1790"/>
    <w:rsid w:val="00FC3351"/>
    <w:rsid w:val="00FC46E7"/>
    <w:rsid w:val="00FE7C15"/>
    <w:rsid w:val="038D3DDF"/>
    <w:rsid w:val="042579D5"/>
    <w:rsid w:val="068D3A55"/>
    <w:rsid w:val="0CB54E8C"/>
    <w:rsid w:val="0ECF5035"/>
    <w:rsid w:val="0FA20EFD"/>
    <w:rsid w:val="10E71957"/>
    <w:rsid w:val="14F94D81"/>
    <w:rsid w:val="19962AAF"/>
    <w:rsid w:val="1A0A1B17"/>
    <w:rsid w:val="1B0E7792"/>
    <w:rsid w:val="1D7E7C82"/>
    <w:rsid w:val="1F8D51FC"/>
    <w:rsid w:val="22EF4BA9"/>
    <w:rsid w:val="236D3D07"/>
    <w:rsid w:val="25827B7B"/>
    <w:rsid w:val="278034C2"/>
    <w:rsid w:val="2C773ADF"/>
    <w:rsid w:val="3028788A"/>
    <w:rsid w:val="306E3863"/>
    <w:rsid w:val="327343B2"/>
    <w:rsid w:val="3376555C"/>
    <w:rsid w:val="37BD4572"/>
    <w:rsid w:val="397640C8"/>
    <w:rsid w:val="3C3A43CF"/>
    <w:rsid w:val="3C3B717C"/>
    <w:rsid w:val="3CCA67AA"/>
    <w:rsid w:val="3D42741D"/>
    <w:rsid w:val="411D56E1"/>
    <w:rsid w:val="41861C9E"/>
    <w:rsid w:val="41B11538"/>
    <w:rsid w:val="4246083E"/>
    <w:rsid w:val="4318224C"/>
    <w:rsid w:val="47671C94"/>
    <w:rsid w:val="47E26ACE"/>
    <w:rsid w:val="48406600"/>
    <w:rsid w:val="4AA356D8"/>
    <w:rsid w:val="4B27074D"/>
    <w:rsid w:val="4DE96893"/>
    <w:rsid w:val="51AC399F"/>
    <w:rsid w:val="526642CE"/>
    <w:rsid w:val="535B1626"/>
    <w:rsid w:val="5B112153"/>
    <w:rsid w:val="5CDB4056"/>
    <w:rsid w:val="5D0D5D8A"/>
    <w:rsid w:val="5EE61FA5"/>
    <w:rsid w:val="621524C6"/>
    <w:rsid w:val="644E5D99"/>
    <w:rsid w:val="68791EE0"/>
    <w:rsid w:val="70BC1287"/>
    <w:rsid w:val="7AB067D2"/>
    <w:rsid w:val="7ACC1EA7"/>
    <w:rsid w:val="7EBA7AFC"/>
    <w:rsid w:val="7F3C78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672F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3672F4"/>
    <w:rPr>
      <w:rFonts w:ascii="宋体" w:eastAsia="宋体" w:hAnsi="Courier New" w:cs="Times New Roman" w:hint="eastAsia"/>
      <w:szCs w:val="21"/>
    </w:rPr>
  </w:style>
  <w:style w:type="paragraph" w:styleId="a4">
    <w:name w:val="Normal (Web)"/>
    <w:basedOn w:val="a"/>
    <w:rsid w:val="003672F4"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</w:rPr>
  </w:style>
  <w:style w:type="character" w:customStyle="1" w:styleId="Char">
    <w:name w:val="纯文本 Char"/>
    <w:basedOn w:val="a0"/>
    <w:link w:val="a3"/>
    <w:rsid w:val="003672F4"/>
    <w:rPr>
      <w:rFonts w:ascii="宋体" w:eastAsia="宋体" w:hAnsi="Courier New" w:cs="Courier New" w:hint="eastAsia"/>
      <w:kern w:val="2"/>
      <w:sz w:val="21"/>
      <w:szCs w:val="21"/>
    </w:rPr>
  </w:style>
  <w:style w:type="paragraph" w:styleId="a5">
    <w:name w:val="header"/>
    <w:basedOn w:val="a"/>
    <w:link w:val="Char0"/>
    <w:rsid w:val="00FC46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FC46E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1"/>
    <w:rsid w:val="00FC46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FC46E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06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463</Words>
  <Characters>2640</Characters>
  <Application>Microsoft Office Word</Application>
  <DocSecurity>0</DocSecurity>
  <Lines>22</Lines>
  <Paragraphs>6</Paragraphs>
  <ScaleCrop>false</ScaleCrop>
  <Company/>
  <LinksUpToDate>false</LinksUpToDate>
  <CharactersWithSpaces>3097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3</cp:revision>
  <dcterms:created xsi:type="dcterms:W3CDTF">2022-01-20T02:34:00Z</dcterms:created>
  <dcterms:modified xsi:type="dcterms:W3CDTF">2022-01-20T02:36:00Z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63565455EC034C6A92A3B4EC4E36682F</vt:lpwstr>
  </property>
</Properties>
</file>